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7BF82" w14:textId="225359D5" w:rsidR="00AD3B68" w:rsidRPr="00711A5B" w:rsidRDefault="00AD3B68">
      <w:pPr>
        <w:rPr>
          <w:rFonts w:ascii="Ubuntu Light" w:hAnsi="Ubuntu Light"/>
        </w:rPr>
      </w:pPr>
      <w:r>
        <w:rPr>
          <w:rFonts w:ascii="Ubuntu Light" w:hAnsi="Ubuntu Light"/>
        </w:rPr>
        <w:t xml:space="preserve"> </w:t>
      </w:r>
    </w:p>
    <w:p w14:paraId="7C5DEEAA" w14:textId="3A99F1E9" w:rsidR="00077511" w:rsidRPr="00711A5B" w:rsidRDefault="00077511">
      <w:pPr>
        <w:rPr>
          <w:rFonts w:ascii="Ubuntu Light" w:hAnsi="Ubuntu Light"/>
        </w:rPr>
      </w:pPr>
    </w:p>
    <w:p w14:paraId="30D4744E" w14:textId="5298B825" w:rsidR="00077511" w:rsidRDefault="00077511" w:rsidP="00077511">
      <w:pPr>
        <w:rPr>
          <w:rFonts w:ascii="Ubuntu Light" w:hAnsi="Ubuntu Light"/>
          <w:b/>
        </w:rPr>
      </w:pPr>
    </w:p>
    <w:p w14:paraId="47DD3FFA" w14:textId="77777777" w:rsidR="000C08F8" w:rsidRPr="00711A5B" w:rsidRDefault="000C08F8" w:rsidP="00077511">
      <w:pPr>
        <w:rPr>
          <w:rFonts w:ascii="Ubuntu Light" w:hAnsi="Ubuntu Light"/>
          <w:b/>
        </w:rPr>
      </w:pPr>
    </w:p>
    <w:p w14:paraId="252EF564" w14:textId="0DEC402D" w:rsidR="00077511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 xml:space="preserve">Injuries can hinder performance, reduce </w:t>
      </w:r>
      <w:r w:rsidR="00E0139B">
        <w:rPr>
          <w:rFonts w:ascii="Ubuntu Light" w:hAnsi="Ubuntu Light"/>
          <w:sz w:val="22"/>
          <w:szCs w:val="22"/>
        </w:rPr>
        <w:t xml:space="preserve">physical </w:t>
      </w:r>
      <w:r w:rsidRPr="00711A5B">
        <w:rPr>
          <w:rFonts w:ascii="Ubuntu Light" w:hAnsi="Ubuntu Light"/>
          <w:sz w:val="22"/>
          <w:szCs w:val="22"/>
        </w:rPr>
        <w:t xml:space="preserve">activity, </w:t>
      </w:r>
      <w:r w:rsidR="00E0139B">
        <w:rPr>
          <w:rFonts w:ascii="Ubuntu Light" w:hAnsi="Ubuntu Light"/>
          <w:sz w:val="22"/>
          <w:szCs w:val="22"/>
        </w:rPr>
        <w:t xml:space="preserve">lead to fear and anxiety, reduce motivation, </w:t>
      </w:r>
      <w:r w:rsidRPr="00711A5B">
        <w:rPr>
          <w:rFonts w:ascii="Ubuntu Light" w:hAnsi="Ubuntu Light"/>
          <w:sz w:val="22"/>
          <w:szCs w:val="22"/>
        </w:rPr>
        <w:t xml:space="preserve">and in some instances, </w:t>
      </w:r>
      <w:r w:rsidR="00E0139B">
        <w:rPr>
          <w:rFonts w:ascii="Ubuntu Light" w:hAnsi="Ubuntu Light"/>
          <w:sz w:val="22"/>
          <w:szCs w:val="22"/>
        </w:rPr>
        <w:t>end an athlete’s career in sport</w:t>
      </w:r>
      <w:r w:rsidRPr="00711A5B">
        <w:rPr>
          <w:rFonts w:ascii="Ubuntu Light" w:hAnsi="Ubuntu Light"/>
          <w:sz w:val="22"/>
          <w:szCs w:val="22"/>
        </w:rPr>
        <w:t xml:space="preserve">.  Although they are sometimes unavoidable, much can be done to decrease </w:t>
      </w:r>
      <w:r w:rsidR="00E0139B">
        <w:rPr>
          <w:rFonts w:ascii="Ubuntu Light" w:hAnsi="Ubuntu Light"/>
          <w:sz w:val="22"/>
          <w:szCs w:val="22"/>
        </w:rPr>
        <w:t>an athlete’s</w:t>
      </w:r>
      <w:r w:rsidRPr="00711A5B">
        <w:rPr>
          <w:rFonts w:ascii="Ubuntu Light" w:hAnsi="Ubuntu Light"/>
          <w:sz w:val="22"/>
          <w:szCs w:val="22"/>
        </w:rPr>
        <w:t xml:space="preserve"> risk of </w:t>
      </w:r>
      <w:r w:rsidR="00E0139B">
        <w:rPr>
          <w:rFonts w:ascii="Ubuntu Light" w:hAnsi="Ubuntu Light"/>
          <w:sz w:val="22"/>
          <w:szCs w:val="22"/>
        </w:rPr>
        <w:t xml:space="preserve">sport-related </w:t>
      </w:r>
      <w:r w:rsidRPr="00711A5B">
        <w:rPr>
          <w:rFonts w:ascii="Ubuntu Light" w:hAnsi="Ubuntu Light"/>
          <w:sz w:val="22"/>
          <w:szCs w:val="22"/>
        </w:rPr>
        <w:t xml:space="preserve">injury. Proper sports training, </w:t>
      </w:r>
      <w:r w:rsidR="00A97F32">
        <w:rPr>
          <w:rFonts w:ascii="Ubuntu Light" w:hAnsi="Ubuntu Light"/>
          <w:sz w:val="22"/>
          <w:szCs w:val="22"/>
        </w:rPr>
        <w:t xml:space="preserve">physical </w:t>
      </w:r>
      <w:r w:rsidRPr="00711A5B">
        <w:rPr>
          <w:rFonts w:ascii="Ubuntu Light" w:hAnsi="Ubuntu Light"/>
          <w:sz w:val="22"/>
          <w:szCs w:val="22"/>
        </w:rPr>
        <w:t xml:space="preserve">conditioning, and </w:t>
      </w:r>
      <w:r w:rsidR="00E0139B">
        <w:rPr>
          <w:rFonts w:ascii="Ubuntu Light" w:hAnsi="Ubuntu Light"/>
          <w:sz w:val="22"/>
          <w:szCs w:val="22"/>
        </w:rPr>
        <w:t xml:space="preserve">leading a healthy, active </w:t>
      </w:r>
      <w:r w:rsidRPr="00711A5B">
        <w:rPr>
          <w:rFonts w:ascii="Ubuntu Light" w:hAnsi="Ubuntu Light"/>
          <w:sz w:val="22"/>
          <w:szCs w:val="22"/>
        </w:rPr>
        <w:t>lifestyle</w:t>
      </w:r>
      <w:r w:rsidR="00E0139B">
        <w:rPr>
          <w:rFonts w:ascii="Ubuntu Light" w:hAnsi="Ubuntu Light"/>
          <w:sz w:val="22"/>
          <w:szCs w:val="22"/>
        </w:rPr>
        <w:t xml:space="preserve"> </w:t>
      </w:r>
      <w:r w:rsidRPr="00711A5B">
        <w:rPr>
          <w:rFonts w:ascii="Ubuntu Light" w:hAnsi="Ubuntu Light"/>
          <w:sz w:val="22"/>
          <w:szCs w:val="22"/>
        </w:rPr>
        <w:t xml:space="preserve">can help athletes </w:t>
      </w:r>
      <w:r w:rsidR="00E0139B">
        <w:rPr>
          <w:rFonts w:ascii="Ubuntu Light" w:hAnsi="Ubuntu Light"/>
          <w:sz w:val="22"/>
          <w:szCs w:val="22"/>
        </w:rPr>
        <w:t xml:space="preserve">to </w:t>
      </w:r>
      <w:r w:rsidRPr="00711A5B">
        <w:rPr>
          <w:rFonts w:ascii="Ubuntu Light" w:hAnsi="Ubuntu Light"/>
          <w:sz w:val="22"/>
          <w:szCs w:val="22"/>
        </w:rPr>
        <w:t xml:space="preserve">stay </w:t>
      </w:r>
      <w:r w:rsidR="00E0139B">
        <w:rPr>
          <w:rFonts w:ascii="Ubuntu Light" w:hAnsi="Ubuntu Light"/>
          <w:sz w:val="22"/>
          <w:szCs w:val="22"/>
        </w:rPr>
        <w:t>injury free so that they can perform optimally</w:t>
      </w:r>
      <w:r w:rsidRPr="00711A5B">
        <w:rPr>
          <w:rFonts w:ascii="Ubuntu Light" w:hAnsi="Ubuntu Light"/>
          <w:sz w:val="22"/>
          <w:szCs w:val="22"/>
        </w:rPr>
        <w:t xml:space="preserve">.  </w:t>
      </w:r>
    </w:p>
    <w:p w14:paraId="3B66B678" w14:textId="6E72F54E" w:rsidR="000C08F8" w:rsidRDefault="000C08F8" w:rsidP="00077511">
      <w:pPr>
        <w:rPr>
          <w:rFonts w:ascii="Ubuntu Light" w:hAnsi="Ubuntu Light"/>
          <w:sz w:val="22"/>
          <w:szCs w:val="22"/>
        </w:rPr>
      </w:pPr>
    </w:p>
    <w:p w14:paraId="4B3997C3" w14:textId="77777777" w:rsidR="000C08F8" w:rsidRPr="00711A5B" w:rsidRDefault="000C08F8" w:rsidP="00077511">
      <w:pPr>
        <w:rPr>
          <w:rFonts w:ascii="Ubuntu Light" w:hAnsi="Ubuntu Light"/>
          <w:sz w:val="22"/>
          <w:szCs w:val="22"/>
        </w:rPr>
      </w:pPr>
    </w:p>
    <w:p w14:paraId="39714858" w14:textId="63A0E09C" w:rsidR="00077511" w:rsidRPr="00711A5B" w:rsidRDefault="00077511" w:rsidP="00077511">
      <w:pPr>
        <w:rPr>
          <w:rFonts w:ascii="Ubuntu Light" w:hAnsi="Ubuntu Light"/>
          <w:b/>
        </w:rPr>
      </w:pPr>
    </w:p>
    <w:p w14:paraId="5671704A" w14:textId="57FF6021" w:rsidR="00077511" w:rsidRPr="00711A5B" w:rsidRDefault="00A54C0F" w:rsidP="00077511">
      <w:pPr>
        <w:rPr>
          <w:rFonts w:ascii="Ubuntu Light" w:hAnsi="Ubuntu Light"/>
          <w:b/>
          <w:sz w:val="28"/>
          <w:szCs w:val="28"/>
        </w:rPr>
      </w:pPr>
      <w:r w:rsidRPr="00711A5B">
        <w:rPr>
          <w:rFonts w:ascii="Ubuntu Light" w:hAnsi="Ubuntu Light"/>
          <w:b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3BD82EE1" wp14:editId="00ADCAB3">
            <wp:simplePos x="0" y="0"/>
            <wp:positionH relativeFrom="column">
              <wp:posOffset>4243686</wp:posOffset>
            </wp:positionH>
            <wp:positionV relativeFrom="paragraph">
              <wp:posOffset>61110</wp:posOffset>
            </wp:positionV>
            <wp:extent cx="1695450" cy="2526030"/>
            <wp:effectExtent l="0" t="0" r="0" b="7620"/>
            <wp:wrapSquare wrapText="bothSides"/>
            <wp:docPr id="4" name="Picture 4" descr="C:\Users\mforquer\AppData\Local\Microsoft\Windows\INetCache\Content.MSO\AC6F83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forquer\AppData\Local\Microsoft\Windows\INetCache\Content.MSO\AC6F832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3"/>
                    <a:stretch/>
                  </pic:blipFill>
                  <pic:spPr bwMode="auto">
                    <a:xfrm>
                      <a:off x="0" y="0"/>
                      <a:ext cx="169545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511" w:rsidRPr="00711A5B">
        <w:rPr>
          <w:rFonts w:ascii="Ubuntu Light" w:hAnsi="Ubuntu Light"/>
          <w:b/>
          <w:sz w:val="28"/>
          <w:szCs w:val="28"/>
        </w:rPr>
        <w:t xml:space="preserve">Common </w:t>
      </w:r>
      <w:r w:rsidR="00E0139B">
        <w:rPr>
          <w:rFonts w:ascii="Ubuntu Light" w:hAnsi="Ubuntu Light"/>
          <w:b/>
          <w:sz w:val="28"/>
          <w:szCs w:val="28"/>
        </w:rPr>
        <w:t xml:space="preserve">Sport-Related </w:t>
      </w:r>
      <w:r w:rsidR="00077511" w:rsidRPr="00711A5B">
        <w:rPr>
          <w:rFonts w:ascii="Ubuntu Light" w:hAnsi="Ubuntu Light"/>
          <w:b/>
          <w:sz w:val="28"/>
          <w:szCs w:val="28"/>
        </w:rPr>
        <w:t>Injuries</w:t>
      </w:r>
    </w:p>
    <w:p w14:paraId="58EDA91D" w14:textId="2E327356" w:rsidR="00077511" w:rsidRPr="00711A5B" w:rsidRDefault="00E0139B" w:rsidP="00077511">
      <w:pPr>
        <w:rPr>
          <w:rFonts w:ascii="Ubuntu Light" w:hAnsi="Ubuntu Light"/>
          <w:sz w:val="22"/>
          <w:szCs w:val="22"/>
        </w:rPr>
      </w:pPr>
      <w:r>
        <w:rPr>
          <w:rFonts w:ascii="Ubuntu Light" w:hAnsi="Ubuntu Light"/>
          <w:sz w:val="22"/>
          <w:szCs w:val="22"/>
        </w:rPr>
        <w:t>There are a variety of c</w:t>
      </w:r>
      <w:r w:rsidR="00077511" w:rsidRPr="00711A5B">
        <w:rPr>
          <w:rFonts w:ascii="Ubuntu Light" w:hAnsi="Ubuntu Light"/>
          <w:sz w:val="22"/>
          <w:szCs w:val="22"/>
        </w:rPr>
        <w:t xml:space="preserve">ommon sports injuries </w:t>
      </w:r>
      <w:r>
        <w:rPr>
          <w:rFonts w:ascii="Ubuntu Light" w:hAnsi="Ubuntu Light"/>
          <w:sz w:val="22"/>
          <w:szCs w:val="22"/>
        </w:rPr>
        <w:t>that range in severity</w:t>
      </w:r>
      <w:r w:rsidR="00077511" w:rsidRPr="00711A5B">
        <w:rPr>
          <w:rFonts w:ascii="Ubuntu Light" w:hAnsi="Ubuntu Light"/>
          <w:sz w:val="22"/>
          <w:szCs w:val="22"/>
        </w:rPr>
        <w:t xml:space="preserve"> from minor to major</w:t>
      </w:r>
      <w:r w:rsidR="00BC7681">
        <w:rPr>
          <w:rFonts w:ascii="Ubuntu Light" w:hAnsi="Ubuntu Light"/>
          <w:sz w:val="22"/>
          <w:szCs w:val="22"/>
        </w:rPr>
        <w:t>,</w:t>
      </w:r>
      <w:r w:rsidR="00077511" w:rsidRPr="00711A5B">
        <w:rPr>
          <w:rFonts w:ascii="Ubuntu Light" w:hAnsi="Ubuntu Light"/>
          <w:sz w:val="22"/>
          <w:szCs w:val="22"/>
        </w:rPr>
        <w:t xml:space="preserve"> and</w:t>
      </w:r>
      <w:r w:rsidR="00BC7681">
        <w:rPr>
          <w:rFonts w:ascii="Ubuntu Light" w:hAnsi="Ubuntu Light"/>
          <w:sz w:val="22"/>
          <w:szCs w:val="22"/>
        </w:rPr>
        <w:t xml:space="preserve"> can result in loss of sporting time. </w:t>
      </w:r>
      <w:r w:rsidR="00077511" w:rsidRPr="00711A5B">
        <w:rPr>
          <w:rFonts w:ascii="Ubuntu Light" w:hAnsi="Ubuntu Light"/>
          <w:sz w:val="22"/>
          <w:szCs w:val="22"/>
        </w:rPr>
        <w:t xml:space="preserve"> </w:t>
      </w:r>
      <w:r w:rsidR="00BC7681">
        <w:rPr>
          <w:rFonts w:ascii="Ubuntu Light" w:hAnsi="Ubuntu Light"/>
          <w:sz w:val="22"/>
          <w:szCs w:val="22"/>
        </w:rPr>
        <w:t xml:space="preserve">These injuries may be classified as </w:t>
      </w:r>
      <w:r w:rsidR="00077511" w:rsidRPr="00711A5B">
        <w:rPr>
          <w:rFonts w:ascii="Ubuntu Light" w:hAnsi="Ubuntu Light"/>
          <w:i/>
          <w:sz w:val="22"/>
          <w:szCs w:val="22"/>
        </w:rPr>
        <w:t>acute</w:t>
      </w:r>
      <w:r w:rsidR="00BC7681">
        <w:rPr>
          <w:rFonts w:ascii="Ubuntu Light" w:hAnsi="Ubuntu Light"/>
          <w:i/>
          <w:sz w:val="22"/>
          <w:szCs w:val="22"/>
        </w:rPr>
        <w:t>,</w:t>
      </w:r>
      <w:r w:rsidR="00077511" w:rsidRPr="00711A5B">
        <w:rPr>
          <w:rFonts w:ascii="Ubuntu Light" w:hAnsi="Ubuntu Light"/>
          <w:sz w:val="22"/>
          <w:szCs w:val="22"/>
        </w:rPr>
        <w:t xml:space="preserve"> </w:t>
      </w:r>
      <w:r w:rsidR="00BC7681">
        <w:rPr>
          <w:rFonts w:ascii="Ubuntu Light" w:hAnsi="Ubuntu Light"/>
          <w:sz w:val="22"/>
          <w:szCs w:val="22"/>
        </w:rPr>
        <w:t xml:space="preserve">meaning that they </w:t>
      </w:r>
      <w:r w:rsidR="00077511" w:rsidRPr="00711A5B">
        <w:rPr>
          <w:rFonts w:ascii="Ubuntu Light" w:hAnsi="Ubuntu Light"/>
          <w:sz w:val="22"/>
          <w:szCs w:val="22"/>
        </w:rPr>
        <w:t>happen suddenly</w:t>
      </w:r>
      <w:r w:rsidR="00BC7681">
        <w:rPr>
          <w:rFonts w:ascii="Ubuntu Light" w:hAnsi="Ubuntu Light"/>
          <w:sz w:val="22"/>
          <w:szCs w:val="22"/>
        </w:rPr>
        <w:t xml:space="preserve"> from a single traumatic event, or as </w:t>
      </w:r>
      <w:r w:rsidR="00077511" w:rsidRPr="00711A5B">
        <w:rPr>
          <w:rFonts w:ascii="Ubuntu Light" w:hAnsi="Ubuntu Light"/>
          <w:i/>
          <w:sz w:val="22"/>
          <w:szCs w:val="22"/>
        </w:rPr>
        <w:t>chronic</w:t>
      </w:r>
      <w:r w:rsidR="00BC7681">
        <w:rPr>
          <w:rFonts w:ascii="Ubuntu Light" w:hAnsi="Ubuntu Light"/>
          <w:i/>
          <w:sz w:val="22"/>
          <w:szCs w:val="22"/>
        </w:rPr>
        <w:t>,</w:t>
      </w:r>
      <w:r w:rsidR="00077511" w:rsidRPr="00711A5B">
        <w:rPr>
          <w:rFonts w:ascii="Ubuntu Light" w:hAnsi="Ubuntu Light"/>
          <w:sz w:val="22"/>
          <w:szCs w:val="22"/>
        </w:rPr>
        <w:t xml:space="preserve"> </w:t>
      </w:r>
      <w:r w:rsidR="00BC7681">
        <w:rPr>
          <w:rFonts w:ascii="Ubuntu Light" w:hAnsi="Ubuntu Light"/>
          <w:sz w:val="22"/>
          <w:szCs w:val="22"/>
        </w:rPr>
        <w:t>meaning that they develop</w:t>
      </w:r>
      <w:r w:rsidR="00077511" w:rsidRPr="00711A5B">
        <w:rPr>
          <w:rFonts w:ascii="Ubuntu Light" w:hAnsi="Ubuntu Light"/>
          <w:sz w:val="22"/>
          <w:szCs w:val="22"/>
        </w:rPr>
        <w:t xml:space="preserve"> over time</w:t>
      </w:r>
      <w:r w:rsidR="00BC7681">
        <w:rPr>
          <w:rFonts w:ascii="Ubuntu Light" w:hAnsi="Ubuntu Light"/>
          <w:sz w:val="22"/>
          <w:szCs w:val="22"/>
        </w:rPr>
        <w:t xml:space="preserve"> and result from overuse</w:t>
      </w:r>
      <w:r w:rsidR="00077511" w:rsidRPr="00711A5B">
        <w:rPr>
          <w:rFonts w:ascii="Ubuntu Light" w:hAnsi="Ubuntu Light"/>
          <w:sz w:val="22"/>
          <w:szCs w:val="22"/>
        </w:rPr>
        <w:t xml:space="preserve">.  Below is a list of injuries </w:t>
      </w:r>
      <w:r w:rsidR="00BC7681">
        <w:rPr>
          <w:rFonts w:ascii="Ubuntu Light" w:hAnsi="Ubuntu Light"/>
          <w:sz w:val="22"/>
          <w:szCs w:val="22"/>
        </w:rPr>
        <w:t xml:space="preserve">and illnesses that are </w:t>
      </w:r>
      <w:r w:rsidR="00077511" w:rsidRPr="00711A5B">
        <w:rPr>
          <w:rFonts w:ascii="Ubuntu Light" w:hAnsi="Ubuntu Light"/>
          <w:sz w:val="22"/>
          <w:szCs w:val="22"/>
        </w:rPr>
        <w:t>common</w:t>
      </w:r>
      <w:r w:rsidR="00BC7681">
        <w:rPr>
          <w:rFonts w:ascii="Ubuntu Light" w:hAnsi="Ubuntu Light"/>
          <w:sz w:val="22"/>
          <w:szCs w:val="22"/>
        </w:rPr>
        <w:t>ly reported</w:t>
      </w:r>
      <w:r w:rsidR="00077511" w:rsidRPr="00711A5B">
        <w:rPr>
          <w:rFonts w:ascii="Ubuntu Light" w:hAnsi="Ubuntu Light"/>
          <w:sz w:val="22"/>
          <w:szCs w:val="22"/>
        </w:rPr>
        <w:t xml:space="preserve"> </w:t>
      </w:r>
      <w:r w:rsidR="00DA392E">
        <w:rPr>
          <w:rFonts w:ascii="Ubuntu Light" w:hAnsi="Ubuntu Light"/>
          <w:sz w:val="22"/>
          <w:szCs w:val="22"/>
        </w:rPr>
        <w:t>across many</w:t>
      </w:r>
      <w:r w:rsidR="00077511" w:rsidRPr="00711A5B">
        <w:rPr>
          <w:rFonts w:ascii="Ubuntu Light" w:hAnsi="Ubuntu Light"/>
          <w:sz w:val="22"/>
          <w:szCs w:val="22"/>
        </w:rPr>
        <w:t xml:space="preserve"> sports:</w:t>
      </w:r>
    </w:p>
    <w:p w14:paraId="307D9C65" w14:textId="5E0AB903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 xml:space="preserve"> </w:t>
      </w:r>
    </w:p>
    <w:p w14:paraId="38430151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  <w:sectPr w:rsidR="00077511" w:rsidRPr="00711A5B" w:rsidSect="00172FBC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E5A6E1" w14:textId="799084C9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Cuts</w:t>
      </w:r>
    </w:p>
    <w:p w14:paraId="4E3FFDEC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Blisters</w:t>
      </w:r>
    </w:p>
    <w:p w14:paraId="07FD2E10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Bruises</w:t>
      </w:r>
    </w:p>
    <w:p w14:paraId="16DCE1CC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Sprains</w:t>
      </w:r>
    </w:p>
    <w:p w14:paraId="32CF1B9D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Strains</w:t>
      </w:r>
    </w:p>
    <w:p w14:paraId="4E631AF8" w14:textId="77777777" w:rsidR="00077511" w:rsidRPr="00711A5B" w:rsidRDefault="00077511" w:rsidP="00077511">
      <w:pPr>
        <w:ind w:left="720" w:hanging="720"/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Fractured or Broken Bones</w:t>
      </w:r>
    </w:p>
    <w:p w14:paraId="4B0E7A21" w14:textId="435AFECE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Heat Illness</w:t>
      </w:r>
    </w:p>
    <w:p w14:paraId="05701C42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Dehydration</w:t>
      </w:r>
    </w:p>
    <w:p w14:paraId="38F8C267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Concussion</w:t>
      </w:r>
    </w:p>
    <w:p w14:paraId="262B4A07" w14:textId="7413F686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•</w:t>
      </w:r>
      <w:r w:rsidRPr="00711A5B">
        <w:rPr>
          <w:rFonts w:ascii="Ubuntu Light" w:hAnsi="Ubuntu Light"/>
          <w:sz w:val="22"/>
          <w:szCs w:val="22"/>
        </w:rPr>
        <w:tab/>
        <w:t>Overuse injuries</w:t>
      </w:r>
    </w:p>
    <w:p w14:paraId="0879DDC3" w14:textId="77777777" w:rsidR="00077511" w:rsidRPr="00711A5B" w:rsidRDefault="00077511" w:rsidP="00077511">
      <w:pPr>
        <w:rPr>
          <w:rFonts w:ascii="Ubuntu Light" w:hAnsi="Ubuntu Light"/>
          <w:sz w:val="22"/>
          <w:szCs w:val="22"/>
        </w:rPr>
        <w:sectPr w:rsidR="00077511" w:rsidRPr="00711A5B" w:rsidSect="0007751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2726EB5" w14:textId="7B7FF95D" w:rsidR="00077511" w:rsidRDefault="00077511" w:rsidP="00077511">
      <w:pPr>
        <w:rPr>
          <w:rFonts w:ascii="Ubuntu Light" w:hAnsi="Ubuntu Light"/>
          <w:sz w:val="22"/>
          <w:szCs w:val="22"/>
        </w:rPr>
      </w:pPr>
    </w:p>
    <w:p w14:paraId="778E69B4" w14:textId="2D7A2796" w:rsidR="000C08F8" w:rsidRDefault="000C08F8" w:rsidP="00077511">
      <w:pPr>
        <w:rPr>
          <w:rFonts w:ascii="Ubuntu Light" w:hAnsi="Ubuntu Light"/>
          <w:sz w:val="22"/>
          <w:szCs w:val="22"/>
        </w:rPr>
      </w:pPr>
    </w:p>
    <w:p w14:paraId="424D6F72" w14:textId="77777777" w:rsidR="000C08F8" w:rsidRPr="00711A5B" w:rsidRDefault="000C08F8" w:rsidP="00077511">
      <w:pPr>
        <w:rPr>
          <w:rFonts w:ascii="Ubuntu Light" w:hAnsi="Ubuntu Light"/>
          <w:sz w:val="22"/>
          <w:szCs w:val="22"/>
        </w:rPr>
      </w:pPr>
    </w:p>
    <w:p w14:paraId="443A95A3" w14:textId="77777777" w:rsidR="00A54C0F" w:rsidRPr="00711A5B" w:rsidRDefault="00A54C0F" w:rsidP="00077511">
      <w:pPr>
        <w:rPr>
          <w:rFonts w:ascii="Ubuntu Light" w:hAnsi="Ubuntu Light"/>
          <w:b/>
        </w:rPr>
      </w:pPr>
    </w:p>
    <w:p w14:paraId="088E340E" w14:textId="57860FBA" w:rsidR="00077511" w:rsidRPr="00711A5B" w:rsidRDefault="00077511" w:rsidP="00077511">
      <w:pPr>
        <w:rPr>
          <w:rFonts w:ascii="Ubuntu Light" w:hAnsi="Ubuntu Light"/>
          <w:b/>
          <w:sz w:val="28"/>
          <w:szCs w:val="28"/>
        </w:rPr>
      </w:pPr>
      <w:r w:rsidRPr="00711A5B">
        <w:rPr>
          <w:rFonts w:ascii="Ubuntu Light" w:hAnsi="Ubuntu Light"/>
          <w:b/>
          <w:sz w:val="28"/>
          <w:szCs w:val="28"/>
        </w:rPr>
        <w:t>Injury Prevention Tips</w:t>
      </w:r>
    </w:p>
    <w:p w14:paraId="526FAA91" w14:textId="607F6CEA" w:rsidR="00077511" w:rsidRPr="00711A5B" w:rsidRDefault="00077511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 xml:space="preserve">Check </w:t>
      </w:r>
      <w:r w:rsidR="00711A5B">
        <w:rPr>
          <w:rFonts w:ascii="Ubuntu Light" w:hAnsi="Ubuntu Light"/>
        </w:rPr>
        <w:t>athlete attire and equipment to ensure proper size, fit, comfort and quality</w:t>
      </w:r>
      <w:r w:rsidRPr="00711A5B">
        <w:rPr>
          <w:rFonts w:ascii="Ubuntu Light" w:hAnsi="Ubuntu Light"/>
        </w:rPr>
        <w:t>.</w:t>
      </w:r>
    </w:p>
    <w:p w14:paraId="20EF6055" w14:textId="46523AC9" w:rsidR="00077511" w:rsidRPr="00711A5B" w:rsidRDefault="00711A5B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>
        <w:rPr>
          <w:rFonts w:ascii="Ubuntu Light" w:hAnsi="Ubuntu Light"/>
        </w:rPr>
        <w:t xml:space="preserve">Repeatedly </w:t>
      </w:r>
      <w:r w:rsidR="00DA392E">
        <w:rPr>
          <w:rFonts w:ascii="Ubuntu Light" w:hAnsi="Ubuntu Light"/>
        </w:rPr>
        <w:t xml:space="preserve">teach and </w:t>
      </w:r>
      <w:r>
        <w:rPr>
          <w:rFonts w:ascii="Ubuntu Light" w:hAnsi="Ubuntu Light"/>
        </w:rPr>
        <w:t xml:space="preserve">correct athlete’s technique </w:t>
      </w:r>
      <w:r w:rsidR="000F7981">
        <w:rPr>
          <w:rFonts w:ascii="Ubuntu Light" w:hAnsi="Ubuntu Light"/>
        </w:rPr>
        <w:t>s</w:t>
      </w:r>
      <w:r>
        <w:rPr>
          <w:rFonts w:ascii="Ubuntu Light" w:hAnsi="Ubuntu Light"/>
        </w:rPr>
        <w:t>ince poor form can</w:t>
      </w:r>
      <w:r w:rsidR="00077511" w:rsidRPr="00711A5B">
        <w:rPr>
          <w:rFonts w:ascii="Ubuntu Light" w:hAnsi="Ubuntu Light"/>
        </w:rPr>
        <w:t xml:space="preserve"> lead to </w:t>
      </w:r>
      <w:r w:rsidR="00DA392E">
        <w:rPr>
          <w:rFonts w:ascii="Ubuntu Light" w:hAnsi="Ubuntu Light"/>
        </w:rPr>
        <w:t xml:space="preserve">chronic </w:t>
      </w:r>
      <w:r w:rsidR="00077511" w:rsidRPr="00711A5B">
        <w:rPr>
          <w:rFonts w:ascii="Ubuntu Light" w:hAnsi="Ubuntu Light"/>
        </w:rPr>
        <w:t>injur</w:t>
      </w:r>
      <w:r w:rsidR="00DA392E">
        <w:rPr>
          <w:rFonts w:ascii="Ubuntu Light" w:hAnsi="Ubuntu Light"/>
        </w:rPr>
        <w:t>ies</w:t>
      </w:r>
      <w:r w:rsidR="00077511" w:rsidRPr="00711A5B">
        <w:rPr>
          <w:rFonts w:ascii="Ubuntu Light" w:hAnsi="Ubuntu Light"/>
        </w:rPr>
        <w:t>.</w:t>
      </w:r>
    </w:p>
    <w:p w14:paraId="1A4F66B0" w14:textId="287E3C6D" w:rsidR="00077511" w:rsidRPr="00711A5B" w:rsidRDefault="00214A53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>Remind</w:t>
      </w:r>
      <w:r w:rsidR="00077511" w:rsidRPr="00711A5B">
        <w:rPr>
          <w:rFonts w:ascii="Ubuntu Light" w:hAnsi="Ubuntu Light"/>
        </w:rPr>
        <w:t xml:space="preserve"> athletes </w:t>
      </w:r>
      <w:r w:rsidR="000F7981">
        <w:rPr>
          <w:rFonts w:ascii="Ubuntu Light" w:hAnsi="Ubuntu Light"/>
        </w:rPr>
        <w:t xml:space="preserve">and provide opportunities </w:t>
      </w:r>
      <w:r w:rsidR="00077511" w:rsidRPr="00711A5B">
        <w:rPr>
          <w:rFonts w:ascii="Ubuntu Light" w:hAnsi="Ubuntu Light"/>
        </w:rPr>
        <w:t xml:space="preserve">to </w:t>
      </w:r>
      <w:r w:rsidR="000F7981">
        <w:rPr>
          <w:rFonts w:ascii="Ubuntu Light" w:hAnsi="Ubuntu Light"/>
        </w:rPr>
        <w:t xml:space="preserve">stay hydrated – encourage water before practice, </w:t>
      </w:r>
      <w:r w:rsidR="00077511" w:rsidRPr="00711A5B">
        <w:rPr>
          <w:rFonts w:ascii="Ubuntu Light" w:hAnsi="Ubuntu Light"/>
        </w:rPr>
        <w:t>bring</w:t>
      </w:r>
      <w:r w:rsidR="000F7981">
        <w:rPr>
          <w:rFonts w:ascii="Ubuntu Light" w:hAnsi="Ubuntu Light"/>
        </w:rPr>
        <w:t>ing</w:t>
      </w:r>
      <w:r w:rsidR="00077511" w:rsidRPr="00711A5B">
        <w:rPr>
          <w:rFonts w:ascii="Ubuntu Light" w:hAnsi="Ubuntu Light"/>
        </w:rPr>
        <w:t xml:space="preserve"> a </w:t>
      </w:r>
      <w:r w:rsidR="000F7981">
        <w:rPr>
          <w:rFonts w:ascii="Ubuntu Light" w:hAnsi="Ubuntu Light"/>
        </w:rPr>
        <w:t xml:space="preserve">full </w:t>
      </w:r>
      <w:r w:rsidR="00077511" w:rsidRPr="00711A5B">
        <w:rPr>
          <w:rFonts w:ascii="Ubuntu Light" w:hAnsi="Ubuntu Light"/>
        </w:rPr>
        <w:t>water bottle to practice</w:t>
      </w:r>
      <w:r w:rsidR="000F7981">
        <w:rPr>
          <w:rFonts w:ascii="Ubuntu Light" w:hAnsi="Ubuntu Light"/>
        </w:rPr>
        <w:t>,</w:t>
      </w:r>
      <w:r w:rsidR="00077511" w:rsidRPr="00711A5B">
        <w:rPr>
          <w:rFonts w:ascii="Ubuntu Light" w:hAnsi="Ubuntu Light"/>
        </w:rPr>
        <w:t xml:space="preserve"> </w:t>
      </w:r>
      <w:r w:rsidR="000F7981">
        <w:rPr>
          <w:rFonts w:ascii="Ubuntu Light" w:hAnsi="Ubuntu Light"/>
        </w:rPr>
        <w:t>taking water breaks during practice and drinking water after practice and throughout the week</w:t>
      </w:r>
      <w:r w:rsidR="00077511" w:rsidRPr="00711A5B">
        <w:rPr>
          <w:rFonts w:ascii="Ubuntu Light" w:hAnsi="Ubuntu Light"/>
        </w:rPr>
        <w:t>.</w:t>
      </w:r>
    </w:p>
    <w:p w14:paraId="254A16BE" w14:textId="303F09AC" w:rsidR="00077511" w:rsidRPr="00711A5B" w:rsidRDefault="00077511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 xml:space="preserve">Encourage balanced </w:t>
      </w:r>
      <w:r w:rsidR="000F7981">
        <w:rPr>
          <w:rFonts w:ascii="Ubuntu Light" w:hAnsi="Ubuntu Light"/>
        </w:rPr>
        <w:t xml:space="preserve">nutrition </w:t>
      </w:r>
      <w:r w:rsidRPr="00711A5B">
        <w:rPr>
          <w:rFonts w:ascii="Ubuntu Light" w:hAnsi="Ubuntu Light"/>
        </w:rPr>
        <w:t xml:space="preserve">to ensure athletes get nutrients that </w:t>
      </w:r>
      <w:r w:rsidR="000F7981">
        <w:rPr>
          <w:rFonts w:ascii="Ubuntu Light" w:hAnsi="Ubuntu Light"/>
        </w:rPr>
        <w:t xml:space="preserve">help maintain and healthy weight, reduce strain on joints, prevent cramping, dehydration and aid </w:t>
      </w:r>
      <w:r w:rsidRPr="00711A5B">
        <w:rPr>
          <w:rFonts w:ascii="Ubuntu Light" w:hAnsi="Ubuntu Light"/>
        </w:rPr>
        <w:t>performance and recovery.</w:t>
      </w:r>
    </w:p>
    <w:p w14:paraId="05D1AF94" w14:textId="7416B543" w:rsidR="00214A53" w:rsidRPr="00711A5B" w:rsidRDefault="00214A53" w:rsidP="00214A53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>Incorporate proper warm-up and cool-down activities</w:t>
      </w:r>
      <w:r w:rsidR="00DA392E">
        <w:rPr>
          <w:rFonts w:ascii="Ubuntu Light" w:hAnsi="Ubuntu Light"/>
        </w:rPr>
        <w:t xml:space="preserve"> into training sessions and games</w:t>
      </w:r>
      <w:r w:rsidRPr="00711A5B">
        <w:rPr>
          <w:rFonts w:ascii="Ubuntu Light" w:hAnsi="Ubuntu Light"/>
        </w:rPr>
        <w:t xml:space="preserve">:  </w:t>
      </w:r>
    </w:p>
    <w:p w14:paraId="5849779D" w14:textId="50F8AC62" w:rsidR="00214A53" w:rsidRPr="00711A5B" w:rsidRDefault="00214A53" w:rsidP="00214A53">
      <w:pPr>
        <w:pStyle w:val="ListParagraph"/>
        <w:numPr>
          <w:ilvl w:val="1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 xml:space="preserve">Warm-ups should include aerobic activities and </w:t>
      </w:r>
      <w:r w:rsidRPr="00711A5B">
        <w:rPr>
          <w:rFonts w:ascii="Ubuntu Light" w:hAnsi="Ubuntu Light"/>
          <w:i/>
        </w:rPr>
        <w:t>dynamic stretching</w:t>
      </w:r>
      <w:r w:rsidRPr="00711A5B">
        <w:rPr>
          <w:rFonts w:ascii="Ubuntu Light" w:hAnsi="Ubuntu Light"/>
        </w:rPr>
        <w:t xml:space="preserve"> (stretching while moving).  Evidence shows that </w:t>
      </w:r>
      <w:r w:rsidRPr="00711A5B">
        <w:rPr>
          <w:rFonts w:ascii="Ubuntu Light" w:hAnsi="Ubuntu Light"/>
          <w:i/>
        </w:rPr>
        <w:t xml:space="preserve">static stretching </w:t>
      </w:r>
      <w:r w:rsidRPr="00711A5B">
        <w:rPr>
          <w:rFonts w:ascii="Ubuntu Light" w:hAnsi="Ubuntu Light"/>
        </w:rPr>
        <w:t>(stationary stretching) decrease</w:t>
      </w:r>
      <w:r w:rsidR="000F7981">
        <w:rPr>
          <w:rFonts w:ascii="Ubuntu Light" w:hAnsi="Ubuntu Light"/>
        </w:rPr>
        <w:t>s</w:t>
      </w:r>
      <w:r w:rsidRPr="00711A5B">
        <w:rPr>
          <w:rFonts w:ascii="Ubuntu Light" w:hAnsi="Ubuntu Light"/>
        </w:rPr>
        <w:t xml:space="preserve"> performance and increase</w:t>
      </w:r>
      <w:r w:rsidR="000F7981">
        <w:rPr>
          <w:rFonts w:ascii="Ubuntu Light" w:hAnsi="Ubuntu Light"/>
        </w:rPr>
        <w:t>s</w:t>
      </w:r>
      <w:r w:rsidRPr="00711A5B">
        <w:rPr>
          <w:rFonts w:ascii="Ubuntu Light" w:hAnsi="Ubuntu Light"/>
        </w:rPr>
        <w:t xml:space="preserve"> risk of injuries.</w:t>
      </w:r>
    </w:p>
    <w:p w14:paraId="7CF318BA" w14:textId="2FB94CF8" w:rsidR="00760AED" w:rsidRDefault="00214A53" w:rsidP="00760AED">
      <w:pPr>
        <w:pStyle w:val="ListParagraph"/>
        <w:numPr>
          <w:ilvl w:val="1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 xml:space="preserve">Cool-downs should gradually decrease the intensity of the activity and set the stage for recovery. This is an ideal time for </w:t>
      </w:r>
      <w:r w:rsidRPr="00711A5B">
        <w:rPr>
          <w:rFonts w:ascii="Ubuntu Light" w:hAnsi="Ubuntu Light"/>
          <w:i/>
        </w:rPr>
        <w:t>static stretches.</w:t>
      </w:r>
      <w:r w:rsidR="00A54C0F" w:rsidRPr="00711A5B">
        <w:rPr>
          <w:rFonts w:ascii="Ubuntu Light" w:hAnsi="Ubuntu Light"/>
          <w:noProof/>
        </w:rPr>
        <w:t xml:space="preserve"> </w:t>
      </w:r>
    </w:p>
    <w:p w14:paraId="72CA96CA" w14:textId="43631786" w:rsidR="000C08F8" w:rsidRDefault="000C08F8" w:rsidP="000C08F8">
      <w:pPr>
        <w:rPr>
          <w:rFonts w:ascii="Ubuntu Light" w:hAnsi="Ubuntu Light"/>
        </w:rPr>
      </w:pPr>
    </w:p>
    <w:p w14:paraId="4B8A44CC" w14:textId="127E2D24" w:rsidR="000C08F8" w:rsidRDefault="000C08F8" w:rsidP="000C08F8">
      <w:pPr>
        <w:rPr>
          <w:rFonts w:ascii="Ubuntu Light" w:hAnsi="Ubuntu Light"/>
        </w:rPr>
      </w:pPr>
    </w:p>
    <w:p w14:paraId="0D966831" w14:textId="5E27D66C" w:rsidR="000C08F8" w:rsidRDefault="000C08F8" w:rsidP="000C08F8">
      <w:pPr>
        <w:rPr>
          <w:rFonts w:ascii="Ubuntu Light" w:hAnsi="Ubuntu Light"/>
        </w:rPr>
      </w:pPr>
    </w:p>
    <w:p w14:paraId="3959D709" w14:textId="77777777" w:rsidR="000C08F8" w:rsidRPr="000C08F8" w:rsidRDefault="000C08F8" w:rsidP="000C08F8">
      <w:pPr>
        <w:rPr>
          <w:rFonts w:ascii="Ubuntu Light" w:hAnsi="Ubuntu Light"/>
        </w:rPr>
      </w:pPr>
    </w:p>
    <w:p w14:paraId="7F148E01" w14:textId="77777777" w:rsidR="000C08F8" w:rsidRDefault="00F269A1" w:rsidP="000C08F8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0C08F8">
        <w:rPr>
          <w:rFonts w:ascii="Ubuntu Light" w:hAnsi="Ubuntu Light"/>
        </w:rPr>
        <w:t>Add</w:t>
      </w:r>
      <w:r w:rsidR="00181578" w:rsidRPr="000C08F8">
        <w:rPr>
          <w:rFonts w:ascii="Ubuntu Light" w:hAnsi="Ubuntu Light"/>
        </w:rPr>
        <w:t xml:space="preserve"> physical</w:t>
      </w:r>
      <w:r w:rsidRPr="000C08F8">
        <w:rPr>
          <w:rFonts w:ascii="Ubuntu Light" w:hAnsi="Ubuntu Light"/>
        </w:rPr>
        <w:t xml:space="preserve"> conditioning activities into practice</w:t>
      </w:r>
      <w:r w:rsidR="00181578" w:rsidRPr="000C08F8">
        <w:rPr>
          <w:rFonts w:ascii="Ubuntu Light" w:hAnsi="Ubuntu Light"/>
        </w:rPr>
        <w:t xml:space="preserve"> to promote health-related fitness</w:t>
      </w:r>
      <w:r w:rsidRPr="000C08F8">
        <w:rPr>
          <w:rFonts w:ascii="Ubuntu Light" w:hAnsi="Ubuntu Light"/>
        </w:rPr>
        <w:t>.  For additional ideas, use the</w:t>
      </w:r>
      <w:r w:rsidR="00077511" w:rsidRPr="00760AED">
        <w:rPr>
          <w:rStyle w:val="Hyperlink"/>
        </w:rPr>
        <w:t xml:space="preserve"> </w:t>
      </w:r>
      <w:hyperlink r:id="rId12" w:history="1">
        <w:r w:rsidR="00077511" w:rsidRPr="000C08F8">
          <w:rPr>
            <w:rStyle w:val="Hyperlink"/>
            <w:rFonts w:ascii="Ubuntu Light" w:hAnsi="Ubuntu Light"/>
          </w:rPr>
          <w:t>Fitness Cards</w:t>
        </w:r>
      </w:hyperlink>
      <w:r w:rsidRPr="000C08F8">
        <w:rPr>
          <w:rStyle w:val="Hyperlink"/>
          <w:rFonts w:ascii="Ubuntu Light" w:hAnsi="Ubuntu Light"/>
        </w:rPr>
        <w:t>.</w:t>
      </w:r>
      <w:r w:rsidR="00077511" w:rsidRPr="000C08F8">
        <w:rPr>
          <w:rFonts w:ascii="Ubuntu Light" w:hAnsi="Ubuntu Light"/>
        </w:rPr>
        <w:t xml:space="preserve"> </w:t>
      </w:r>
    </w:p>
    <w:p w14:paraId="7142A623" w14:textId="0AE49AD5" w:rsidR="005A756C" w:rsidRPr="000C08F8" w:rsidRDefault="0086393F" w:rsidP="004D51CC">
      <w:pPr>
        <w:pStyle w:val="ListParagraph"/>
        <w:numPr>
          <w:ilvl w:val="1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  <w:i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5B2CE99" wp14:editId="2A696BB9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943100" cy="3269615"/>
            <wp:effectExtent l="0" t="0" r="0" b="6985"/>
            <wp:wrapSquare wrapText="bothSides"/>
            <wp:docPr id="8" name="Picture 8" descr="C:\Users\mforquer\Dropbox (Specialolympics.org)\Fitness Pictures and Stories\Photos\Performance Stations\North America\South Carolina\PS S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forquer\Dropbox (Specialolympics.org)\Fitness Pictures and Stories\Photos\Performance Stations\North America\South Carolina\PS SC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4" t="7638" r="44723"/>
                    <a:stretch/>
                  </pic:blipFill>
                  <pic:spPr bwMode="auto">
                    <a:xfrm>
                      <a:off x="0" y="0"/>
                      <a:ext cx="194310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511" w:rsidRPr="000C08F8">
        <w:rPr>
          <w:rFonts w:ascii="Ubuntu Light" w:hAnsi="Ubuntu Light"/>
          <w:i/>
          <w:u w:val="single"/>
        </w:rPr>
        <w:t>Endurance:</w:t>
      </w:r>
      <w:r w:rsidR="00077511" w:rsidRPr="000C08F8">
        <w:rPr>
          <w:rFonts w:ascii="Ubuntu Light" w:hAnsi="Ubuntu Light"/>
        </w:rPr>
        <w:t xml:space="preserve"> Endurance </w:t>
      </w:r>
      <w:r w:rsidR="001D6A03" w:rsidRPr="000C08F8">
        <w:rPr>
          <w:rFonts w:ascii="Ubuntu Light" w:hAnsi="Ubuntu Light"/>
        </w:rPr>
        <w:t>exercise</w:t>
      </w:r>
      <w:r w:rsidR="00077511" w:rsidRPr="000C08F8">
        <w:rPr>
          <w:rFonts w:ascii="Ubuntu Light" w:hAnsi="Ubuntu Light"/>
        </w:rPr>
        <w:t xml:space="preserve"> </w:t>
      </w:r>
      <w:r w:rsidR="00F269A1" w:rsidRPr="000C08F8">
        <w:rPr>
          <w:rFonts w:ascii="Ubuntu Light" w:hAnsi="Ubuntu Light"/>
        </w:rPr>
        <w:t xml:space="preserve">help </w:t>
      </w:r>
      <w:r w:rsidR="00077511" w:rsidRPr="000C08F8">
        <w:rPr>
          <w:rFonts w:ascii="Ubuntu Light" w:hAnsi="Ubuntu Light"/>
        </w:rPr>
        <w:t xml:space="preserve">athletes </w:t>
      </w:r>
      <w:proofErr w:type="gramStart"/>
      <w:r w:rsidR="00F269A1" w:rsidRPr="000C08F8">
        <w:rPr>
          <w:rFonts w:ascii="Ubuntu Light" w:hAnsi="Ubuntu Light"/>
        </w:rPr>
        <w:t xml:space="preserve">sustain </w:t>
      </w:r>
      <w:r w:rsidR="00077511" w:rsidRPr="000C08F8">
        <w:rPr>
          <w:rFonts w:ascii="Ubuntu Light" w:hAnsi="Ubuntu Light"/>
        </w:rPr>
        <w:t xml:space="preserve"> </w:t>
      </w:r>
      <w:r w:rsidR="00F269A1" w:rsidRPr="000C08F8">
        <w:rPr>
          <w:rFonts w:ascii="Ubuntu Light" w:hAnsi="Ubuntu Light"/>
        </w:rPr>
        <w:t>energy</w:t>
      </w:r>
      <w:proofErr w:type="gramEnd"/>
      <w:r w:rsidR="00F269A1" w:rsidRPr="000C08F8">
        <w:rPr>
          <w:rFonts w:ascii="Ubuntu Light" w:hAnsi="Ubuntu Light"/>
        </w:rPr>
        <w:t>/</w:t>
      </w:r>
      <w:r w:rsidR="00077511" w:rsidRPr="000C08F8">
        <w:rPr>
          <w:rFonts w:ascii="Ubuntu Light" w:hAnsi="Ubuntu Light"/>
        </w:rPr>
        <w:t>stamina</w:t>
      </w:r>
      <w:r w:rsidR="00F269A1" w:rsidRPr="000C08F8">
        <w:rPr>
          <w:rFonts w:ascii="Ubuntu Light" w:hAnsi="Ubuntu Light"/>
        </w:rPr>
        <w:t xml:space="preserve"> for longer length of time</w:t>
      </w:r>
      <w:r w:rsidR="001D6A03" w:rsidRPr="000C08F8">
        <w:rPr>
          <w:rFonts w:ascii="Ubuntu Light" w:hAnsi="Ubuntu Light"/>
        </w:rPr>
        <w:t>.  Fatigue near</w:t>
      </w:r>
      <w:r w:rsidR="00077511" w:rsidRPr="000C08F8">
        <w:rPr>
          <w:rFonts w:ascii="Ubuntu Light" w:hAnsi="Ubuntu Light"/>
        </w:rPr>
        <w:t xml:space="preserve"> the end of the </w:t>
      </w:r>
      <w:r w:rsidR="00F269A1" w:rsidRPr="000C08F8">
        <w:rPr>
          <w:rFonts w:ascii="Ubuntu Light" w:hAnsi="Ubuntu Light"/>
        </w:rPr>
        <w:t xml:space="preserve">practice, training </w:t>
      </w:r>
      <w:r w:rsidR="00077511" w:rsidRPr="000C08F8">
        <w:rPr>
          <w:rFonts w:ascii="Ubuntu Light" w:hAnsi="Ubuntu Light"/>
        </w:rPr>
        <w:t>or competition can lead to improper form, mistakes, and even loss of focus which are common reasons for injury.</w:t>
      </w:r>
    </w:p>
    <w:p w14:paraId="7BD52F0B" w14:textId="4E73DBF8" w:rsidR="00077511" w:rsidRPr="00711A5B" w:rsidRDefault="00077511" w:rsidP="00077511">
      <w:pPr>
        <w:pStyle w:val="ListParagraph"/>
        <w:numPr>
          <w:ilvl w:val="1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  <w:i/>
          <w:u w:val="single"/>
        </w:rPr>
        <w:t>Strength:</w:t>
      </w:r>
      <w:r w:rsidRPr="00711A5B">
        <w:rPr>
          <w:rFonts w:ascii="Ubuntu Light" w:hAnsi="Ubuntu Light"/>
        </w:rPr>
        <w:t xml:space="preserve">  Strength training can increase stability around joints and increase bone density helping prevent</w:t>
      </w:r>
      <w:r w:rsidR="001D6A03" w:rsidRPr="00711A5B">
        <w:rPr>
          <w:rFonts w:ascii="Ubuntu Light" w:hAnsi="Ubuntu Light"/>
        </w:rPr>
        <w:t xml:space="preserve"> strains, sprains, and</w:t>
      </w:r>
      <w:r w:rsidRPr="00711A5B">
        <w:rPr>
          <w:rFonts w:ascii="Ubuntu Light" w:hAnsi="Ubuntu Light"/>
        </w:rPr>
        <w:t xml:space="preserve"> broken bones</w:t>
      </w:r>
      <w:r w:rsidR="005A756C" w:rsidRPr="00711A5B">
        <w:rPr>
          <w:rFonts w:ascii="Ubuntu Light" w:hAnsi="Ubuntu Light"/>
        </w:rPr>
        <w:t>.</w:t>
      </w:r>
    </w:p>
    <w:p w14:paraId="3B96CF70" w14:textId="4A39D432" w:rsidR="00077511" w:rsidRPr="00711A5B" w:rsidRDefault="00077511" w:rsidP="00A54C0F">
      <w:pPr>
        <w:pStyle w:val="ListParagraph"/>
        <w:numPr>
          <w:ilvl w:val="1"/>
          <w:numId w:val="1"/>
        </w:numPr>
        <w:rPr>
          <w:rFonts w:ascii="Ubuntu Light" w:hAnsi="Ubuntu Light"/>
          <w:i/>
          <w:sz w:val="20"/>
          <w:szCs w:val="20"/>
        </w:rPr>
      </w:pPr>
      <w:r w:rsidRPr="00711A5B">
        <w:rPr>
          <w:rFonts w:ascii="Ubuntu Light" w:hAnsi="Ubuntu Light"/>
          <w:i/>
          <w:u w:val="single"/>
        </w:rPr>
        <w:t>Flexibility:</w:t>
      </w:r>
      <w:r w:rsidRPr="00711A5B">
        <w:rPr>
          <w:rFonts w:ascii="Ubuntu Light" w:hAnsi="Ubuntu Light"/>
        </w:rPr>
        <w:t xml:space="preserve"> Stretching can improve range of motion around commonly used joints and help prevent muscle strains.  </w:t>
      </w:r>
      <w:r w:rsidRPr="00711A5B">
        <w:rPr>
          <w:rFonts w:ascii="Ubuntu Light" w:hAnsi="Ubuntu Light"/>
          <w:i/>
          <w:sz w:val="20"/>
          <w:szCs w:val="20"/>
        </w:rPr>
        <w:t xml:space="preserve">Keep in mind many </w:t>
      </w:r>
      <w:r w:rsidR="00F269A1">
        <w:rPr>
          <w:rFonts w:ascii="Ubuntu Light" w:hAnsi="Ubuntu Light"/>
          <w:i/>
          <w:sz w:val="20"/>
          <w:szCs w:val="20"/>
        </w:rPr>
        <w:t xml:space="preserve">people </w:t>
      </w:r>
      <w:r w:rsidRPr="00711A5B">
        <w:rPr>
          <w:rFonts w:ascii="Ubuntu Light" w:hAnsi="Ubuntu Light"/>
          <w:i/>
          <w:sz w:val="20"/>
          <w:szCs w:val="20"/>
        </w:rPr>
        <w:t>with Down syndrome</w:t>
      </w:r>
      <w:r w:rsidR="00F269A1">
        <w:rPr>
          <w:rFonts w:ascii="Ubuntu Light" w:hAnsi="Ubuntu Light"/>
          <w:i/>
          <w:sz w:val="20"/>
          <w:szCs w:val="20"/>
        </w:rPr>
        <w:t xml:space="preserve"> have very flexible joints and muscles</w:t>
      </w:r>
      <w:r w:rsidRPr="00711A5B">
        <w:rPr>
          <w:rFonts w:ascii="Ubuntu Light" w:hAnsi="Ubuntu Light"/>
          <w:i/>
          <w:sz w:val="20"/>
          <w:szCs w:val="20"/>
        </w:rPr>
        <w:t>.</w:t>
      </w:r>
    </w:p>
    <w:p w14:paraId="23A0DC32" w14:textId="278E50B1" w:rsidR="00077511" w:rsidRPr="00711A5B" w:rsidRDefault="00077511" w:rsidP="00077511">
      <w:pPr>
        <w:pStyle w:val="ListParagraph"/>
        <w:numPr>
          <w:ilvl w:val="1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  <w:i/>
          <w:u w:val="single"/>
        </w:rPr>
        <w:t>Balance:</w:t>
      </w:r>
      <w:r w:rsidRPr="00711A5B">
        <w:rPr>
          <w:rFonts w:ascii="Ubuntu Light" w:hAnsi="Ubuntu Light"/>
        </w:rPr>
        <w:t xml:space="preserve">  Balance exercises can reduce the risk of falls</w:t>
      </w:r>
      <w:r w:rsidR="001D6A03" w:rsidRPr="00711A5B">
        <w:rPr>
          <w:rFonts w:ascii="Ubuntu Light" w:hAnsi="Ubuntu Light"/>
        </w:rPr>
        <w:t>, preventing many different acute i</w:t>
      </w:r>
      <w:r w:rsidR="00F269A1">
        <w:rPr>
          <w:rFonts w:ascii="Ubuntu Light" w:hAnsi="Ubuntu Light"/>
        </w:rPr>
        <w:t>njuries</w:t>
      </w:r>
      <w:r w:rsidRPr="00711A5B">
        <w:rPr>
          <w:rFonts w:ascii="Ubuntu Light" w:hAnsi="Ubuntu Light"/>
        </w:rPr>
        <w:t>.</w:t>
      </w:r>
    </w:p>
    <w:p w14:paraId="6D2C4234" w14:textId="6A499626" w:rsidR="00077511" w:rsidRPr="00711A5B" w:rsidRDefault="00077511" w:rsidP="00077511">
      <w:pPr>
        <w:pStyle w:val="ListParagraph"/>
        <w:numPr>
          <w:ilvl w:val="1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  <w:i/>
          <w:u w:val="single"/>
        </w:rPr>
        <w:t>Speed/Agility/Power</w:t>
      </w:r>
      <w:r w:rsidRPr="00711A5B">
        <w:rPr>
          <w:rFonts w:ascii="Ubuntu Light" w:hAnsi="Ubuntu Light"/>
          <w:i/>
        </w:rPr>
        <w:t>:</w:t>
      </w:r>
      <w:r w:rsidRPr="00711A5B">
        <w:rPr>
          <w:rFonts w:ascii="Ubuntu Light" w:hAnsi="Ubuntu Light"/>
        </w:rPr>
        <w:t xml:space="preserve"> Training individual components of fitness like </w:t>
      </w:r>
      <w:r w:rsidR="00505D94">
        <w:rPr>
          <w:rFonts w:ascii="Ubuntu Light" w:hAnsi="Ubuntu Light"/>
        </w:rPr>
        <w:t>these</w:t>
      </w:r>
      <w:r w:rsidRPr="00711A5B">
        <w:rPr>
          <w:rFonts w:ascii="Ubuntu Light" w:hAnsi="Ubuntu Light"/>
        </w:rPr>
        <w:t xml:space="preserve"> provide opportunit</w:t>
      </w:r>
      <w:r w:rsidR="00505D94">
        <w:rPr>
          <w:rFonts w:ascii="Ubuntu Light" w:hAnsi="Ubuntu Light"/>
        </w:rPr>
        <w:t>ies</w:t>
      </w:r>
      <w:r w:rsidRPr="00711A5B">
        <w:rPr>
          <w:rFonts w:ascii="Ubuntu Light" w:hAnsi="Ubuntu Light"/>
        </w:rPr>
        <w:t xml:space="preserve"> to break down movement patterns </w:t>
      </w:r>
      <w:r w:rsidR="00505D94">
        <w:rPr>
          <w:rFonts w:ascii="Ubuntu Light" w:hAnsi="Ubuntu Light"/>
        </w:rPr>
        <w:t>and more easily</w:t>
      </w:r>
      <w:r w:rsidRPr="00711A5B">
        <w:rPr>
          <w:rFonts w:ascii="Ubuntu Light" w:hAnsi="Ubuntu Light"/>
        </w:rPr>
        <w:t xml:space="preserve"> correct form.</w:t>
      </w:r>
    </w:p>
    <w:p w14:paraId="2608FF47" w14:textId="3E926D5A" w:rsidR="00181578" w:rsidRDefault="00181578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>
        <w:rPr>
          <w:rFonts w:ascii="Ubuntu Light" w:hAnsi="Ubuntu Light"/>
        </w:rPr>
        <w:t xml:space="preserve">Ensure that the intensity of training activities is appropriate for the fitness level </w:t>
      </w:r>
      <w:r w:rsidR="005E70E4">
        <w:rPr>
          <w:rFonts w:ascii="Ubuntu Light" w:hAnsi="Ubuntu Light"/>
        </w:rPr>
        <w:t xml:space="preserve">and experience </w:t>
      </w:r>
      <w:r>
        <w:rPr>
          <w:rFonts w:ascii="Ubuntu Light" w:hAnsi="Ubuntu Light"/>
        </w:rPr>
        <w:t>of athletes.  While athletes should be encouraged to engage in moderate and vigorous activities, be cautious and aware of overexertion</w:t>
      </w:r>
      <w:r w:rsidR="005E70E4">
        <w:rPr>
          <w:rFonts w:ascii="Ubuntu Light" w:hAnsi="Ubuntu Light"/>
        </w:rPr>
        <w:t xml:space="preserve"> in athletes especially those that have low physical fitness. </w:t>
      </w:r>
      <w:r>
        <w:rPr>
          <w:rFonts w:ascii="Ubuntu Light" w:hAnsi="Ubuntu Light"/>
        </w:rPr>
        <w:t xml:space="preserve">  </w:t>
      </w:r>
    </w:p>
    <w:p w14:paraId="66ECDD70" w14:textId="6A430919" w:rsidR="00077511" w:rsidRPr="00F56809" w:rsidRDefault="001D6A03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F56809">
        <w:rPr>
          <w:rFonts w:ascii="Ubuntu Light" w:hAnsi="Ubuntu Light"/>
        </w:rPr>
        <w:t xml:space="preserve">Encourage athletes to focus on fitness outside of practice and in the off-season.  </w:t>
      </w:r>
      <w:r w:rsidR="00077511" w:rsidRPr="00F56809">
        <w:rPr>
          <w:rFonts w:ascii="Ubuntu Light" w:hAnsi="Ubuntu Light"/>
        </w:rPr>
        <w:t>The</w:t>
      </w:r>
      <w:hyperlink r:id="rId14" w:history="1">
        <w:r w:rsidR="00077511" w:rsidRPr="00F56809">
          <w:rPr>
            <w:rStyle w:val="Hyperlink"/>
            <w:rFonts w:ascii="Ubuntu Light" w:hAnsi="Ubuntu Light"/>
          </w:rPr>
          <w:t xml:space="preserve"> Fit 5 Guide</w:t>
        </w:r>
      </w:hyperlink>
      <w:r w:rsidR="00077511" w:rsidRPr="00F56809">
        <w:rPr>
          <w:rFonts w:ascii="Ubuntu Light" w:hAnsi="Ubuntu Light"/>
        </w:rPr>
        <w:t xml:space="preserve"> is a resources that teach athletes the importance of fitness as it relates to sport.  </w:t>
      </w:r>
    </w:p>
    <w:p w14:paraId="27F80095" w14:textId="16EE9E69" w:rsidR="00077511" w:rsidRPr="00711A5B" w:rsidRDefault="001D6A03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>Promote</w:t>
      </w:r>
      <w:r w:rsidR="00077511" w:rsidRPr="00711A5B">
        <w:rPr>
          <w:rFonts w:ascii="Ubuntu Light" w:hAnsi="Ubuntu Light"/>
        </w:rPr>
        <w:t xml:space="preserve"> other healthy lifestyle choices such as staying tobacco free, </w:t>
      </w:r>
      <w:r w:rsidR="00181578">
        <w:rPr>
          <w:rFonts w:ascii="Ubuntu Light" w:hAnsi="Ubuntu Light"/>
        </w:rPr>
        <w:t xml:space="preserve">reducing sedentary time like watching TV, </w:t>
      </w:r>
      <w:r w:rsidR="00077511" w:rsidRPr="00711A5B">
        <w:rPr>
          <w:rFonts w:ascii="Ubuntu Light" w:hAnsi="Ubuntu Light"/>
        </w:rPr>
        <w:t>having a positive mindset, and getting adequate sleep</w:t>
      </w:r>
      <w:r w:rsidR="00181578">
        <w:rPr>
          <w:rFonts w:ascii="Ubuntu Light" w:hAnsi="Ubuntu Light"/>
        </w:rPr>
        <w:t xml:space="preserve"> every night</w:t>
      </w:r>
      <w:r w:rsidR="00077511" w:rsidRPr="00711A5B">
        <w:rPr>
          <w:rFonts w:ascii="Ubuntu Light" w:hAnsi="Ubuntu Light"/>
        </w:rPr>
        <w:t xml:space="preserve">.  </w:t>
      </w:r>
    </w:p>
    <w:p w14:paraId="27E87030" w14:textId="03C703CD" w:rsidR="00214A53" w:rsidRPr="00711A5B" w:rsidRDefault="00214A53" w:rsidP="00214A53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>Research common injuries in your sport.</w:t>
      </w:r>
      <w:r w:rsidR="000D0799">
        <w:rPr>
          <w:rFonts w:ascii="Ubuntu Light" w:hAnsi="Ubuntu Light"/>
        </w:rPr>
        <w:t xml:space="preserve">  A quick search on your sport federation’s website</w:t>
      </w:r>
      <w:bookmarkStart w:id="0" w:name="_GoBack"/>
      <w:bookmarkEnd w:id="0"/>
      <w:r w:rsidRPr="00711A5B">
        <w:rPr>
          <w:rFonts w:ascii="Ubuntu Light" w:hAnsi="Ubuntu Light"/>
        </w:rPr>
        <w:t xml:space="preserve"> might provide a list of common injuries and simple exercises you can incorporate </w:t>
      </w:r>
      <w:r w:rsidR="00181578">
        <w:rPr>
          <w:rFonts w:ascii="Ubuntu Light" w:hAnsi="Ubuntu Light"/>
        </w:rPr>
        <w:t xml:space="preserve">into training sessions </w:t>
      </w:r>
      <w:r w:rsidRPr="00711A5B">
        <w:rPr>
          <w:rFonts w:ascii="Ubuntu Light" w:hAnsi="Ubuntu Light"/>
        </w:rPr>
        <w:t>to avoid them.</w:t>
      </w:r>
    </w:p>
    <w:p w14:paraId="703B275F" w14:textId="11525674" w:rsidR="00077511" w:rsidRPr="00711A5B" w:rsidRDefault="001D6A03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>Remind</w:t>
      </w:r>
      <w:r w:rsidR="00077511" w:rsidRPr="00711A5B">
        <w:rPr>
          <w:rFonts w:ascii="Ubuntu Light" w:hAnsi="Ubuntu Light"/>
        </w:rPr>
        <w:t xml:space="preserve"> athletes to notify you when something hurts</w:t>
      </w:r>
      <w:r w:rsidR="00760AED">
        <w:rPr>
          <w:rFonts w:ascii="Ubuntu Light" w:hAnsi="Ubuntu Light"/>
        </w:rPr>
        <w:t xml:space="preserve"> or is uncomfortable</w:t>
      </w:r>
      <w:r w:rsidR="00077511" w:rsidRPr="00711A5B">
        <w:rPr>
          <w:rFonts w:ascii="Ubuntu Light" w:hAnsi="Ubuntu Light"/>
        </w:rPr>
        <w:t>.</w:t>
      </w:r>
      <w:r w:rsidR="00760AED">
        <w:rPr>
          <w:rFonts w:ascii="Ubuntu Light" w:hAnsi="Ubuntu Light"/>
        </w:rPr>
        <w:t xml:space="preserve"> Pass along information to families so that they can follow up with a healthcare provider as needed.    </w:t>
      </w:r>
      <w:r w:rsidR="00077511" w:rsidRPr="00711A5B">
        <w:rPr>
          <w:rFonts w:ascii="Ubuntu Light" w:hAnsi="Ubuntu Light"/>
        </w:rPr>
        <w:t xml:space="preserve">  Dealing with an injury early on decreases the likelihood of a long recovery.</w:t>
      </w:r>
      <w:r w:rsidR="00760AED">
        <w:rPr>
          <w:rFonts w:ascii="Ubuntu Light" w:hAnsi="Ubuntu Light"/>
        </w:rPr>
        <w:t xml:space="preserve">  </w:t>
      </w:r>
    </w:p>
    <w:p w14:paraId="28626026" w14:textId="77777777" w:rsidR="00077511" w:rsidRPr="00711A5B" w:rsidRDefault="00077511" w:rsidP="00077511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711A5B">
        <w:rPr>
          <w:rFonts w:ascii="Ubuntu Light" w:hAnsi="Ubuntu Light"/>
        </w:rPr>
        <w:t>Ensure your athletes are seeking appropriate treatment if they do have an injury.</w:t>
      </w:r>
    </w:p>
    <w:p w14:paraId="610F565D" w14:textId="28C0ED95" w:rsidR="00077511" w:rsidRPr="00711A5B" w:rsidRDefault="00505D94" w:rsidP="00077511">
      <w:pPr>
        <w:pStyle w:val="ListParagraph"/>
        <w:numPr>
          <w:ilvl w:val="1"/>
          <w:numId w:val="1"/>
        </w:numPr>
        <w:rPr>
          <w:rFonts w:ascii="Ubuntu Light" w:hAnsi="Ubuntu Light"/>
        </w:rPr>
      </w:pPr>
      <w:r>
        <w:rPr>
          <w:rFonts w:ascii="Ubuntu Light" w:hAnsi="Ubuntu Light"/>
        </w:rPr>
        <w:t xml:space="preserve">Consider finding </w:t>
      </w:r>
      <w:r w:rsidR="00077511" w:rsidRPr="00711A5B">
        <w:rPr>
          <w:rFonts w:ascii="Ubuntu Light" w:hAnsi="Ubuntu Light"/>
        </w:rPr>
        <w:t>a volunteer certified Athletic Trainer to join your coaching staff to assist in case injuries occur.</w:t>
      </w:r>
    </w:p>
    <w:p w14:paraId="50FE018A" w14:textId="469B3A07" w:rsidR="00077511" w:rsidRDefault="00077511" w:rsidP="00077511">
      <w:pPr>
        <w:pStyle w:val="ListParagraph"/>
        <w:ind w:left="1440"/>
        <w:rPr>
          <w:rFonts w:ascii="Ubuntu Light" w:hAnsi="Ubuntu Light"/>
        </w:rPr>
      </w:pPr>
    </w:p>
    <w:p w14:paraId="4C0DFC81" w14:textId="77777777" w:rsidR="000C08F8" w:rsidRPr="00711A5B" w:rsidRDefault="000C08F8" w:rsidP="00077511">
      <w:pPr>
        <w:pStyle w:val="ListParagraph"/>
        <w:ind w:left="1440"/>
        <w:rPr>
          <w:rFonts w:ascii="Ubuntu Light" w:hAnsi="Ubuntu Light"/>
        </w:rPr>
      </w:pPr>
    </w:p>
    <w:p w14:paraId="24710F58" w14:textId="241215DC" w:rsidR="00077511" w:rsidRPr="00711A5B" w:rsidRDefault="00077511" w:rsidP="00077511">
      <w:pPr>
        <w:rPr>
          <w:rFonts w:ascii="Ubuntu Light" w:hAnsi="Ubuntu Light"/>
          <w:sz w:val="22"/>
          <w:szCs w:val="22"/>
        </w:rPr>
      </w:pPr>
      <w:r w:rsidRPr="00711A5B">
        <w:rPr>
          <w:rFonts w:ascii="Ubuntu Light" w:hAnsi="Ubuntu Light"/>
          <w:sz w:val="22"/>
          <w:szCs w:val="22"/>
        </w:rPr>
        <w:t>Injuries will happen in sports.  Integrating fitness on and off the field of play will minimize severity when injuries occur</w:t>
      </w:r>
      <w:r w:rsidR="00505D94">
        <w:rPr>
          <w:rFonts w:ascii="Ubuntu Light" w:hAnsi="Ubuntu Light"/>
          <w:sz w:val="22"/>
          <w:szCs w:val="22"/>
        </w:rPr>
        <w:t xml:space="preserve"> and help athletes recover and return to play</w:t>
      </w:r>
      <w:r w:rsidRPr="00711A5B">
        <w:rPr>
          <w:rFonts w:ascii="Ubuntu Light" w:hAnsi="Ubuntu Light"/>
          <w:sz w:val="22"/>
          <w:szCs w:val="22"/>
        </w:rPr>
        <w:t xml:space="preserve">.  If an athlete is injured, it is important that they </w:t>
      </w:r>
      <w:r w:rsidR="00505D94">
        <w:rPr>
          <w:rFonts w:ascii="Ubuntu Light" w:hAnsi="Ubuntu Light"/>
          <w:sz w:val="22"/>
          <w:szCs w:val="22"/>
        </w:rPr>
        <w:t xml:space="preserve">receive medical treatment </w:t>
      </w:r>
      <w:r w:rsidRPr="00711A5B">
        <w:rPr>
          <w:rFonts w:ascii="Ubuntu Light" w:hAnsi="Ubuntu Light"/>
          <w:sz w:val="22"/>
          <w:szCs w:val="22"/>
        </w:rPr>
        <w:t xml:space="preserve">and are slowly re-introduced once given medical clearance.  </w:t>
      </w:r>
    </w:p>
    <w:p w14:paraId="3EE23EC0" w14:textId="77777777" w:rsidR="00077511" w:rsidRPr="00711A5B" w:rsidRDefault="00077511">
      <w:pPr>
        <w:rPr>
          <w:rFonts w:ascii="Ubuntu Light" w:hAnsi="Ubuntu Light"/>
          <w:sz w:val="22"/>
          <w:szCs w:val="22"/>
        </w:rPr>
      </w:pPr>
    </w:p>
    <w:sectPr w:rsidR="00077511" w:rsidRPr="00711A5B" w:rsidSect="00760AED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E51" w14:textId="77777777" w:rsidR="008933E5" w:rsidRDefault="008933E5" w:rsidP="00E231B6">
      <w:r>
        <w:separator/>
      </w:r>
    </w:p>
  </w:endnote>
  <w:endnote w:type="continuationSeparator" w:id="0">
    <w:p w14:paraId="34C016DD" w14:textId="77777777" w:rsidR="008933E5" w:rsidRDefault="008933E5" w:rsidP="00E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6676" w14:textId="77777777" w:rsidR="008933E5" w:rsidRDefault="008933E5" w:rsidP="00E231B6">
      <w:r>
        <w:separator/>
      </w:r>
    </w:p>
  </w:footnote>
  <w:footnote w:type="continuationSeparator" w:id="0">
    <w:p w14:paraId="30CB93B2" w14:textId="77777777" w:rsidR="008933E5" w:rsidRDefault="008933E5" w:rsidP="00E2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8E32" w14:textId="77777777" w:rsidR="00AD3B68" w:rsidRPr="00E231B6" w:rsidRDefault="00AD3B68">
    <w:pPr>
      <w:pStyle w:val="Header"/>
      <w:rPr>
        <w:rFonts w:ascii="Ubuntu" w:hAnsi="Ubuntu"/>
        <w:b/>
        <w:bCs/>
        <w:color w:val="FFFFFF" w:themeColor="background1"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9AEEE1" wp14:editId="3CCB1BA9">
              <wp:simplePos x="0" y="0"/>
              <wp:positionH relativeFrom="column">
                <wp:posOffset>-62865</wp:posOffset>
              </wp:positionH>
              <wp:positionV relativeFrom="paragraph">
                <wp:posOffset>5080</wp:posOffset>
              </wp:positionV>
              <wp:extent cx="4343400" cy="5715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8A74D" w14:textId="606E33A7" w:rsidR="00AD3B68" w:rsidRPr="00E231B6" w:rsidRDefault="00AD3B68" w:rsidP="00E231B6">
                          <w:pPr>
                            <w:pStyle w:val="Header"/>
                            <w:rPr>
                              <w:rFonts w:ascii="Ubuntu" w:hAnsi="Ubuntu"/>
                              <w:b/>
                              <w:bCs/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rFonts w:ascii="Ubuntu" w:hAnsi="Ubuntu"/>
                              <w:bCs/>
                              <w:noProof/>
                              <w:color w:val="FFFFFF" w:themeColor="background1"/>
                              <w:sz w:val="56"/>
                            </w:rPr>
                            <w:t>Injury Prevention Tips</w:t>
                          </w:r>
                        </w:p>
                        <w:p w14:paraId="5CF6F6E9" w14:textId="77777777" w:rsidR="00AD3B68" w:rsidRDefault="00AD3B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AEE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.95pt;margin-top:.4pt;width:342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" filled="f" stroked="f">
              <v:textbox>
                <w:txbxContent>
                  <w:p w14:paraId="0EB8A74D" w14:textId="606E33A7" w:rsidR="00AD3B68" w:rsidRPr="00E231B6" w:rsidRDefault="00AD3B68" w:rsidP="00E231B6">
                    <w:pPr>
                      <w:pStyle w:val="Header"/>
                      <w:rPr>
                        <w:rFonts w:ascii="Ubuntu" w:hAnsi="Ubuntu"/>
                        <w:b/>
                        <w:bCs/>
                        <w:color w:val="FFFFFF" w:themeColor="background1"/>
                        <w:sz w:val="56"/>
                      </w:rPr>
                    </w:pPr>
                    <w:r>
                      <w:rPr>
                        <w:rFonts w:ascii="Ubuntu" w:hAnsi="Ubuntu"/>
                        <w:bCs/>
                        <w:noProof/>
                        <w:color w:val="FFFFFF" w:themeColor="background1"/>
                        <w:sz w:val="56"/>
                      </w:rPr>
                      <w:t>Injury Prevention Tips</w:t>
                    </w:r>
                  </w:p>
                  <w:p w14:paraId="5CF6F6E9" w14:textId="77777777" w:rsidR="00AD3B68" w:rsidRDefault="00AD3B6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6F0E7DA" wp14:editId="72FB7EA4">
          <wp:simplePos x="0" y="0"/>
          <wp:positionH relativeFrom="column">
            <wp:posOffset>-520065</wp:posOffset>
          </wp:positionH>
          <wp:positionV relativeFrom="paragraph">
            <wp:posOffset>-223520</wp:posOffset>
          </wp:positionV>
          <wp:extent cx="311937" cy="8750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t5Jump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37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53661B9" wp14:editId="024FD1B3">
          <wp:simplePos x="0" y="0"/>
          <wp:positionH relativeFrom="column">
            <wp:posOffset>4852670</wp:posOffset>
          </wp:positionH>
          <wp:positionV relativeFrom="paragraph">
            <wp:posOffset>-116840</wp:posOffset>
          </wp:positionV>
          <wp:extent cx="1620758" cy="700405"/>
          <wp:effectExtent l="0" t="0" r="5080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Health+Golisano_Reversed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758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2C6B30" wp14:editId="0218DBE6">
              <wp:simplePos x="0" y="0"/>
              <wp:positionH relativeFrom="column">
                <wp:posOffset>-977900</wp:posOffset>
              </wp:positionH>
              <wp:positionV relativeFrom="paragraph">
                <wp:posOffset>-457200</wp:posOffset>
              </wp:positionV>
              <wp:extent cx="7886065" cy="1259840"/>
              <wp:effectExtent l="0" t="0" r="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065" cy="1259840"/>
                      </a:xfrm>
                      <a:prstGeom prst="rect">
                        <a:avLst/>
                      </a:prstGeom>
                      <a:solidFill>
                        <a:srgbClr val="3AB1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EA491" id="Rectangle 1" o:spid="_x0000_s1026" style="position:absolute;margin-left:-77pt;margin-top:-36pt;width:620.9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" fillcolor="#3ab16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51F1"/>
    <w:multiLevelType w:val="hybridMultilevel"/>
    <w:tmpl w:val="965E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765EC"/>
    <w:multiLevelType w:val="hybridMultilevel"/>
    <w:tmpl w:val="DA68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B6"/>
    <w:rsid w:val="000103E8"/>
    <w:rsid w:val="00077511"/>
    <w:rsid w:val="000C08F8"/>
    <w:rsid w:val="000D0799"/>
    <w:rsid w:val="000F7981"/>
    <w:rsid w:val="00133838"/>
    <w:rsid w:val="00172FBC"/>
    <w:rsid w:val="00181578"/>
    <w:rsid w:val="001D6A03"/>
    <w:rsid w:val="00214A53"/>
    <w:rsid w:val="0033660F"/>
    <w:rsid w:val="0045244C"/>
    <w:rsid w:val="0046075F"/>
    <w:rsid w:val="00505D94"/>
    <w:rsid w:val="00522AD0"/>
    <w:rsid w:val="005A756C"/>
    <w:rsid w:val="005E70E4"/>
    <w:rsid w:val="00620DAC"/>
    <w:rsid w:val="00711A5B"/>
    <w:rsid w:val="00760AED"/>
    <w:rsid w:val="007F7AC0"/>
    <w:rsid w:val="0086393F"/>
    <w:rsid w:val="00886E36"/>
    <w:rsid w:val="008933E5"/>
    <w:rsid w:val="00A54C0F"/>
    <w:rsid w:val="00A97F32"/>
    <w:rsid w:val="00AD3B68"/>
    <w:rsid w:val="00BA0796"/>
    <w:rsid w:val="00BC7681"/>
    <w:rsid w:val="00DA392E"/>
    <w:rsid w:val="00E0139B"/>
    <w:rsid w:val="00E05B94"/>
    <w:rsid w:val="00E231B6"/>
    <w:rsid w:val="00F269A1"/>
    <w:rsid w:val="00F3518E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44F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1B6"/>
  </w:style>
  <w:style w:type="paragraph" w:styleId="Footer">
    <w:name w:val="footer"/>
    <w:basedOn w:val="Normal"/>
    <w:link w:val="FooterChar"/>
    <w:uiPriority w:val="99"/>
    <w:unhideWhenUsed/>
    <w:rsid w:val="00E23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1B6"/>
  </w:style>
  <w:style w:type="paragraph" w:styleId="ListParagraph">
    <w:name w:val="List Paragraph"/>
    <w:basedOn w:val="Normal"/>
    <w:uiPriority w:val="34"/>
    <w:qFormat/>
    <w:rsid w:val="0007751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75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specialolympics.org/Fitness-Card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a.specialolympics.org/resources/sports-essentials/fit-5/Fit-5-Guide.pdf?_ga=2.82643294.956734132.1537725217-1898712207.15018748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03845707B44AA671CD7D697E4E95" ma:contentTypeVersion="4" ma:contentTypeDescription="Create a new document." ma:contentTypeScope="" ma:versionID="0d4ba9d7e36393d998a15768cea911c5">
  <xsd:schema xmlns:xsd="http://www.w3.org/2001/XMLSchema" xmlns:xs="http://www.w3.org/2001/XMLSchema" xmlns:p="http://schemas.microsoft.com/office/2006/metadata/properties" xmlns:ns2="90691afd-68d4-4dbf-a3a5-86be4e25f7f0" xmlns:ns3="2cc34436-ac2d-44b5-a33a-284d93c5f802" targetNamespace="http://schemas.microsoft.com/office/2006/metadata/properties" ma:root="true" ma:fieldsID="7deffa03380a7cfd3b110ecc5e31339e" ns2:_="" ns3:_="">
    <xsd:import namespace="90691afd-68d4-4dbf-a3a5-86be4e25f7f0"/>
    <xsd:import namespace="2cc34436-ac2d-44b5-a33a-284d93c5f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1afd-68d4-4dbf-a3a5-86be4e25f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34436-ac2d-44b5-a33a-284d93c5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43B19-4B99-46D5-9D42-50BF51B67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03E01-FE81-4991-B35D-E872EFBE1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1afd-68d4-4dbf-a3a5-86be4e25f7f0"/>
    <ds:schemaRef ds:uri="2cc34436-ac2d-44b5-a33a-284d93c5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801DB-9E18-4074-AF89-C27024BF34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Forquer</cp:lastModifiedBy>
  <cp:revision>4</cp:revision>
  <cp:lastPrinted>2019-02-11T17:24:00Z</cp:lastPrinted>
  <dcterms:created xsi:type="dcterms:W3CDTF">2019-10-03T19:42:00Z</dcterms:created>
  <dcterms:modified xsi:type="dcterms:W3CDTF">2019-10-21T14:31:00Z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0x0101008A7A03845707B44AA671CD7D697E4E95</vt:lpwstr>
  </property>
</Properties>
</file>